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Community Organisation Constitution Template</w:t>
      </w:r>
    </w:p>
    <w:p>
      <w:r>
        <w:t>⸻</w:t>
      </w:r>
    </w:p>
    <w:p>
      <w:pPr>
        <w:pStyle w:val="Heading2"/>
      </w:pPr>
      <w:r>
        <w:t>1. Name</w:t>
      </w:r>
    </w:p>
    <w:p>
      <w:r>
        <w:t>The name of the organisation shall be:</w:t>
        <w:br/>
        <w:t>[Insert Organisation Name]</w:t>
      </w:r>
    </w:p>
    <w:p>
      <w:r>
        <w:t>⸻</w:t>
      </w:r>
    </w:p>
    <w:p>
      <w:pPr>
        <w:pStyle w:val="Heading2"/>
      </w:pPr>
      <w:r>
        <w:t>2. Aims and Objectives</w:t>
      </w:r>
    </w:p>
    <w:p>
      <w:r>
        <w:t>The aims of the organisation are:</w:t>
        <w:br/>
        <w:t>• [Insert main aim – e.g., 'to improve the wellbeing of residents in Newham.']</w:t>
        <w:br/>
        <w:t>• [Insert supporting aims – e.g., 'to run community events', 'to promote inclusion and diversity', etc.]</w:t>
      </w:r>
    </w:p>
    <w:p>
      <w:r>
        <w:t>⸻</w:t>
      </w:r>
    </w:p>
    <w:p>
      <w:pPr>
        <w:pStyle w:val="Heading2"/>
      </w:pPr>
      <w:r>
        <w:t>3. Powers</w:t>
      </w:r>
    </w:p>
    <w:p>
      <w:r>
        <w:t>In furtherance of these aims, the organisation may:</w:t>
        <w:br/>
        <w:t>• Raise funds and invite donations.</w:t>
        <w:br/>
        <w:t>• Run events, workshops, and activities.</w:t>
        <w:br/>
        <w:t>• Work with other organisations, charities, and agencies.</w:t>
        <w:br/>
        <w:t>• Employ staff or contractors where necessary.</w:t>
      </w:r>
    </w:p>
    <w:p>
      <w:r>
        <w:t>⸻</w:t>
      </w:r>
    </w:p>
    <w:p>
      <w:pPr>
        <w:pStyle w:val="Heading2"/>
      </w:pPr>
      <w:r>
        <w:t>4. Membership</w:t>
      </w:r>
    </w:p>
    <w:p>
      <w:r>
        <w:t>• Membership is open to individuals or organisations supporting the aims of the organisation.</w:t>
        <w:br/>
        <w:t>• Members may join or leave at any time by notifying the Secretary.</w:t>
        <w:br/>
        <w:t>• A list of current members will be maintained.</w:t>
      </w:r>
    </w:p>
    <w:p>
      <w:r>
        <w:t>⸻</w:t>
      </w:r>
    </w:p>
    <w:p>
      <w:pPr>
        <w:pStyle w:val="Heading2"/>
      </w:pPr>
      <w:r>
        <w:t>5. Management Committee</w:t>
      </w:r>
    </w:p>
    <w:p>
      <w:r>
        <w:t>• The organisation will be managed by a Committee of at least [3] members.</w:t>
        <w:br/>
        <w:t>• Roles may include Chair, Secretary, and Treasurer.</w:t>
        <w:br/>
        <w:t>• Committee members must be over 18 years old.</w:t>
        <w:br/>
        <w:t>• The Committee will meet at least [4] times per year.</w:t>
      </w:r>
    </w:p>
    <w:p>
      <w:r>
        <w:t>⸻</w:t>
      </w:r>
    </w:p>
    <w:p>
      <w:pPr>
        <w:pStyle w:val="Heading2"/>
      </w:pPr>
      <w:r>
        <w:t>6. Annual General Meeting (AGM)</w:t>
      </w:r>
    </w:p>
    <w:p>
      <w:r>
        <w:t>• An AGM will be held once every calendar year.</w:t>
        <w:br/>
        <w:t>• All members will be invited at least [14] days in advance.</w:t>
        <w:br/>
        <w:t>• The AGM will:</w:t>
        <w:br/>
        <w:t xml:space="preserve">  - Receive reports from the Committee.</w:t>
        <w:br/>
        <w:t xml:space="preserve">  - Elect new Committee members.</w:t>
        <w:br/>
        <w:t xml:space="preserve">  - Review the organisation's activities and finances.</w:t>
      </w:r>
    </w:p>
    <w:p>
      <w:r>
        <w:t>⸻</w:t>
      </w:r>
    </w:p>
    <w:p>
      <w:pPr>
        <w:pStyle w:val="Heading2"/>
      </w:pPr>
      <w:r>
        <w:t>7. Finances</w:t>
      </w:r>
    </w:p>
    <w:p>
      <w:r>
        <w:t>• A bank account will be opened in the name of the organisation.</w:t>
        <w:br/>
        <w:t>• Two unrelated signatories will be required for payments.</w:t>
        <w:br/>
        <w:t>• Proper accounts will be kept and a financial report presented at the AGM.</w:t>
      </w:r>
    </w:p>
    <w:p>
      <w:r>
        <w:t>⸻</w:t>
      </w:r>
    </w:p>
    <w:p>
      <w:pPr>
        <w:pStyle w:val="Heading2"/>
      </w:pPr>
      <w:r>
        <w:t>8. Amendments to the Constitution</w:t>
      </w:r>
    </w:p>
    <w:p>
      <w:r>
        <w:t>• Changes to this constitution must be approved by at least [two-thirds] of members present at a meeting called specifically for that purpose.</w:t>
      </w:r>
    </w:p>
    <w:p>
      <w:r>
        <w:t>⸻</w:t>
      </w:r>
    </w:p>
    <w:p>
      <w:pPr>
        <w:pStyle w:val="Heading2"/>
      </w:pPr>
      <w:r>
        <w:t>9. Dissolution</w:t>
      </w:r>
    </w:p>
    <w:p>
      <w:r>
        <w:t>• The organisation may be dissolved by a two-thirds majority vote at a Special General Meeting (SGM).</w:t>
        <w:br/>
        <w:t>• After settling any debts, remaining funds will be donated to a charity or community group with similar aims.</w:t>
      </w:r>
    </w:p>
    <w:p>
      <w:r>
        <w:t>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